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97" w:rsidRDefault="005A3697" w:rsidP="005A369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BD4">
        <w:rPr>
          <w:rFonts w:ascii="Times New Roman" w:hAnsi="Times New Roman" w:cs="Times New Roman"/>
          <w:b/>
          <w:sz w:val="28"/>
          <w:szCs w:val="28"/>
          <w:lang w:val="uk-UA"/>
        </w:rPr>
        <w:t>Тематика ситуативного спілкування: Спорт</w:t>
      </w:r>
    </w:p>
    <w:p w:rsidR="005A3697" w:rsidRPr="00D30F09" w:rsidRDefault="005A3697" w:rsidP="005A369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Очікуваний результат: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Вмі</w:t>
      </w:r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описувати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характеризувати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назви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видів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спорту.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Опису</w:t>
      </w:r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спорт, правила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оціню</w:t>
      </w:r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гру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Над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ають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поради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</w:t>
      </w:r>
      <w:proofErr w:type="gram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способу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D30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Пропонують та приймають (відхиляють</w:t>
      </w:r>
      <w:r w:rsidRPr="00D30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пропозицію; запиту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r w:rsidRPr="00D30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r w:rsidRPr="00D30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інформацію та обміню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ються </w:t>
      </w:r>
      <w:r w:rsidRPr="00D30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думками, щодо різних видів спорту.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Розповідають про ул</w:t>
      </w:r>
      <w:r w:rsidR="00D30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юблених спортсменів та змагання,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вмі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розповідати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різновиди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спорту;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ають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улюблен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 спорту;</w:t>
      </w:r>
      <w:r w:rsidR="00D30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вмі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висловлювати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своє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ставлення</w:t>
      </w:r>
      <w:proofErr w:type="spellEnd"/>
      <w:r w:rsidRPr="004C4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спорту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5"/>
        <w:gridCol w:w="6"/>
        <w:gridCol w:w="1125"/>
        <w:gridCol w:w="9"/>
        <w:gridCol w:w="1125"/>
        <w:gridCol w:w="9"/>
        <w:gridCol w:w="1701"/>
        <w:gridCol w:w="1701"/>
        <w:gridCol w:w="1701"/>
        <w:gridCol w:w="1418"/>
        <w:gridCol w:w="1559"/>
        <w:gridCol w:w="1701"/>
        <w:gridCol w:w="1559"/>
        <w:gridCol w:w="1418"/>
      </w:tblGrid>
      <w:tr w:rsidR="00603C4C" w:rsidTr="002D1C2A">
        <w:trPr>
          <w:trHeight w:val="750"/>
        </w:trPr>
        <w:tc>
          <w:tcPr>
            <w:tcW w:w="851" w:type="dxa"/>
            <w:gridSpan w:val="2"/>
            <w:vMerge w:val="restart"/>
          </w:tcPr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уроку</w:t>
            </w:r>
          </w:p>
        </w:tc>
        <w:tc>
          <w:tcPr>
            <w:tcW w:w="1125" w:type="dxa"/>
            <w:vMerge w:val="restart"/>
          </w:tcPr>
          <w:p w:rsid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:rsid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7-Г</w:t>
            </w:r>
          </w:p>
        </w:tc>
        <w:tc>
          <w:tcPr>
            <w:tcW w:w="1134" w:type="dxa"/>
            <w:gridSpan w:val="2"/>
            <w:vMerge w:val="restart"/>
          </w:tcPr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Скоригована</w:t>
            </w:r>
          </w:p>
        </w:tc>
        <w:tc>
          <w:tcPr>
            <w:tcW w:w="1710" w:type="dxa"/>
            <w:gridSpan w:val="2"/>
            <w:vMerge w:val="restart"/>
          </w:tcPr>
          <w:p w:rsid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6379" w:type="dxa"/>
            <w:gridSpan w:val="4"/>
          </w:tcPr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8D1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Змістові лінії</w:t>
            </w:r>
          </w:p>
        </w:tc>
        <w:tc>
          <w:tcPr>
            <w:tcW w:w="3260" w:type="dxa"/>
            <w:gridSpan w:val="2"/>
          </w:tcPr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Pr="008D1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Мовний</w:t>
            </w:r>
            <w:proofErr w:type="spellEnd"/>
            <w:r w:rsidRPr="008D1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інвентар</w:t>
            </w:r>
          </w:p>
        </w:tc>
        <w:tc>
          <w:tcPr>
            <w:tcW w:w="1418" w:type="dxa"/>
            <w:vMerge w:val="restart"/>
          </w:tcPr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завдання</w:t>
            </w:r>
          </w:p>
        </w:tc>
      </w:tr>
      <w:tr w:rsidR="002D1C2A" w:rsidTr="002D1C2A">
        <w:trPr>
          <w:trHeight w:val="1260"/>
        </w:trPr>
        <w:tc>
          <w:tcPr>
            <w:tcW w:w="851" w:type="dxa"/>
            <w:gridSpan w:val="2"/>
            <w:vMerge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vMerge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Merge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безпека та сталий розвиток</w:t>
            </w:r>
          </w:p>
        </w:tc>
        <w:tc>
          <w:tcPr>
            <w:tcW w:w="1701" w:type="dxa"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відповідальність</w:t>
            </w:r>
          </w:p>
        </w:tc>
        <w:tc>
          <w:tcPr>
            <w:tcW w:w="1418" w:type="dxa"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 та безпека</w:t>
            </w:r>
          </w:p>
        </w:tc>
        <w:tc>
          <w:tcPr>
            <w:tcW w:w="1559" w:type="dxa"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Підприємливість та фінансова грамотність</w:t>
            </w:r>
          </w:p>
        </w:tc>
        <w:tc>
          <w:tcPr>
            <w:tcW w:w="1701" w:type="dxa"/>
          </w:tcPr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Лексика</w:t>
            </w:r>
          </w:p>
        </w:tc>
        <w:tc>
          <w:tcPr>
            <w:tcW w:w="1559" w:type="dxa"/>
          </w:tcPr>
          <w:p w:rsidR="00603C4C" w:rsidRPr="008D18C2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граматика</w:t>
            </w:r>
          </w:p>
        </w:tc>
        <w:tc>
          <w:tcPr>
            <w:tcW w:w="1418" w:type="dxa"/>
            <w:vMerge/>
          </w:tcPr>
          <w:p w:rsidR="00603C4C" w:rsidRDefault="00603C4C" w:rsidP="002825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D1C2A" w:rsidRPr="00603C4C" w:rsidTr="002D1C2A">
        <w:tc>
          <w:tcPr>
            <w:tcW w:w="845" w:type="dxa"/>
          </w:tcPr>
          <w:p w:rsidR="00603C4C" w:rsidRP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C4C" w:rsidRP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gridSpan w:val="3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спорту</w:t>
            </w:r>
          </w:p>
        </w:tc>
        <w:tc>
          <w:tcPr>
            <w:tcW w:w="1701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C4C" w:rsidRPr="007B47AB" w:rsidRDefault="00603C4C" w:rsidP="00282568">
            <w:pPr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7B47AB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603C4C" w:rsidRPr="007B47AB" w:rsidRDefault="00603C4C" w:rsidP="00282568">
            <w:pPr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7B47AB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7B47AB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</w:p>
        </w:tc>
        <w:tc>
          <w:tcPr>
            <w:tcW w:w="1559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C4C" w:rsidRPr="007B47AB" w:rsidRDefault="00603C4C" w:rsidP="00603C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Wrestling, judo, climbing</w:t>
            </w:r>
            <w:r w:rsidRPr="007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skating</w:t>
            </w:r>
            <w:r w:rsidRPr="007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golf,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handball</w:t>
            </w:r>
          </w:p>
        </w:tc>
        <w:tc>
          <w:tcPr>
            <w:tcW w:w="1559" w:type="dxa"/>
          </w:tcPr>
          <w:p w:rsidR="006B5CA2" w:rsidRPr="006B5CA2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Adverbs </w:t>
            </w:r>
          </w:p>
          <w:p w:rsidR="00603C4C" w:rsidRPr="007B47AB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just, ever for time a lot, a little for degree of intensity</w:t>
            </w:r>
          </w:p>
        </w:tc>
        <w:tc>
          <w:tcPr>
            <w:tcW w:w="1418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  <w:proofErr w:type="spellEnd"/>
            <w:r w:rsidRPr="00603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603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.93</w:t>
            </w:r>
          </w:p>
        </w:tc>
      </w:tr>
      <w:tr w:rsidR="002D1C2A" w:rsidRPr="00535D83" w:rsidTr="002D1C2A">
        <w:tc>
          <w:tcPr>
            <w:tcW w:w="845" w:type="dxa"/>
          </w:tcPr>
          <w:p w:rsidR="00603C4C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0" w:type="dxa"/>
            <w:gridSpan w:val="3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03C4C" w:rsidRPr="00535D83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Олімпійські ігри</w:t>
            </w:r>
          </w:p>
        </w:tc>
        <w:tc>
          <w:tcPr>
            <w:tcW w:w="1701" w:type="dxa"/>
          </w:tcPr>
          <w:p w:rsidR="00535D83" w:rsidRPr="00603C4C" w:rsidRDefault="00535D83" w:rsidP="00535D83">
            <w:pPr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</w:rPr>
            </w:pPr>
            <w:r w:rsidRPr="00603C4C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</w:rPr>
              <w:t xml:space="preserve">   </w:t>
            </w:r>
          </w:p>
          <w:p w:rsidR="00603C4C" w:rsidRPr="00603C4C" w:rsidRDefault="00535D83" w:rsidP="0053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4C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</w:rPr>
              <w:t xml:space="preserve">    </w:t>
            </w:r>
            <w:r w:rsidRPr="00603C4C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✓</w:t>
            </w:r>
          </w:p>
        </w:tc>
        <w:tc>
          <w:tcPr>
            <w:tcW w:w="1701" w:type="dxa"/>
          </w:tcPr>
          <w:p w:rsidR="00603C4C" w:rsidRPr="00603C4C" w:rsidRDefault="00603C4C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03C4C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Flame, mascot, spirit, compete, light, represent</w:t>
            </w:r>
            <w:r w:rsidR="00603C4C" w:rsidRPr="007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6B5CA2" w:rsidRPr="006B5CA2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Adverbs </w:t>
            </w:r>
          </w:p>
          <w:p w:rsidR="00603C4C" w:rsidRPr="007B47AB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5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just, ever for time a lot, a little for degree of intensity</w:t>
            </w:r>
          </w:p>
        </w:tc>
        <w:tc>
          <w:tcPr>
            <w:tcW w:w="1418" w:type="dxa"/>
          </w:tcPr>
          <w:p w:rsidR="00603C4C" w:rsidRPr="00535D83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  <w:proofErr w:type="spellEnd"/>
            <w:r w:rsidR="00535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535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35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535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97</w:t>
            </w:r>
          </w:p>
        </w:tc>
      </w:tr>
      <w:tr w:rsidR="00603C4C" w:rsidRPr="00535D83" w:rsidTr="002D1C2A">
        <w:tc>
          <w:tcPr>
            <w:tcW w:w="845" w:type="dxa"/>
          </w:tcPr>
          <w:p w:rsidR="00603C4C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0" w:type="dxa"/>
            <w:gridSpan w:val="3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03C4C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Золоті</w:t>
            </w:r>
            <w:proofErr w:type="spellEnd"/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правила спорту</w:t>
            </w:r>
          </w:p>
        </w:tc>
        <w:tc>
          <w:tcPr>
            <w:tcW w:w="1701" w:type="dxa"/>
          </w:tcPr>
          <w:p w:rsidR="00603C4C" w:rsidRPr="00403D99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03C4C" w:rsidRPr="007B47AB" w:rsidRDefault="00603C4C" w:rsidP="00282568">
            <w:pPr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en-US"/>
              </w:rPr>
            </w:pPr>
            <w:r w:rsidRPr="007B47AB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AB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7B47AB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✓</w:t>
            </w:r>
          </w:p>
        </w:tc>
        <w:tc>
          <w:tcPr>
            <w:tcW w:w="1559" w:type="dxa"/>
          </w:tcPr>
          <w:p w:rsidR="00603C4C" w:rsidRPr="007B47AB" w:rsidRDefault="00603C4C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03C4C" w:rsidRPr="007B47AB" w:rsidRDefault="00535D83" w:rsidP="00535D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take place, to take part, across the world</w:t>
            </w:r>
          </w:p>
        </w:tc>
        <w:tc>
          <w:tcPr>
            <w:tcW w:w="1559" w:type="dxa"/>
          </w:tcPr>
          <w:p w:rsidR="00603C4C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tag</w:t>
            </w:r>
          </w:p>
        </w:tc>
        <w:tc>
          <w:tcPr>
            <w:tcW w:w="1418" w:type="dxa"/>
          </w:tcPr>
          <w:p w:rsidR="00603C4C" w:rsidRPr="007B47AB" w:rsidRDefault="00603C4C" w:rsidP="00535D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  <w:proofErr w:type="spellEnd"/>
            <w:r w:rsidRPr="00535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.5, </w:t>
            </w:r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535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535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</w:tr>
      <w:tr w:rsidR="00535D83" w:rsidRPr="007B47AB" w:rsidTr="002D1C2A">
        <w:tc>
          <w:tcPr>
            <w:tcW w:w="845" w:type="dxa"/>
          </w:tcPr>
          <w:p w:rsidR="00535D83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140" w:type="dxa"/>
            <w:gridSpan w:val="3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Види спорту</w:t>
            </w:r>
          </w:p>
        </w:tc>
        <w:tc>
          <w:tcPr>
            <w:tcW w:w="1701" w:type="dxa"/>
          </w:tcPr>
          <w:p w:rsidR="00535D83" w:rsidRPr="00403D99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AB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B47AB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✓</w:t>
            </w:r>
          </w:p>
        </w:tc>
        <w:tc>
          <w:tcPr>
            <w:tcW w:w="1418" w:type="dxa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Champ, competition, freestyle, fabulous, junior</w:t>
            </w:r>
          </w:p>
        </w:tc>
        <w:tc>
          <w:tcPr>
            <w:tcW w:w="1559" w:type="dxa"/>
          </w:tcPr>
          <w:p w:rsidR="00535D83" w:rsidRPr="007B47AB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tag</w:t>
            </w:r>
          </w:p>
        </w:tc>
        <w:tc>
          <w:tcPr>
            <w:tcW w:w="1418" w:type="dxa"/>
          </w:tcPr>
          <w:p w:rsidR="00535D83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</w:tr>
      <w:tr w:rsidR="00535D83" w:rsidRPr="007B47AB" w:rsidTr="002D1C2A">
        <w:tc>
          <w:tcPr>
            <w:tcW w:w="845" w:type="dxa"/>
          </w:tcPr>
          <w:p w:rsidR="00535D83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0" w:type="dxa"/>
            <w:gridSpan w:val="3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34181" w:rsidRDefault="00834181" w:rsidP="00834181">
            <w:pPr>
              <w:pStyle w:val="a4"/>
              <w:spacing w:after="0"/>
            </w:pPr>
            <w:r>
              <w:rPr>
                <w:color w:val="000000"/>
                <w:lang w:val="uk-UA"/>
              </w:rPr>
              <w:t>Чому ми любимо спорт?</w:t>
            </w:r>
          </w:p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5D83" w:rsidRPr="007B47AB" w:rsidRDefault="00535D83" w:rsidP="002D1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418" w:type="dxa"/>
          </w:tcPr>
          <w:p w:rsidR="00535D83" w:rsidRPr="007B47AB" w:rsidRDefault="00535D83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D1C2A" w:rsidRDefault="002D1C2A" w:rsidP="00282568">
            <w:pPr>
              <w:rPr>
                <w:rStyle w:val="unicode"/>
                <w:rFonts w:ascii="MS Gothic" w:eastAsia="MS Gothic" w:hAnsi="MS Gothic" w:cs="MS Gothic"/>
                <w:sz w:val="24"/>
                <w:szCs w:val="24"/>
                <w:lang w:val="en-US"/>
              </w:rPr>
            </w:pPr>
          </w:p>
          <w:p w:rsidR="00535D83" w:rsidRPr="007B47AB" w:rsidRDefault="002D1C2A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unicode"/>
                <w:rFonts w:ascii="MS Gothic" w:eastAsia="MS Gothic" w:hAnsi="MS Gothic" w:cs="MS Gothic"/>
                <w:sz w:val="24"/>
                <w:szCs w:val="24"/>
                <w:lang w:val="en-US"/>
              </w:rPr>
              <w:t xml:space="preserve"> </w:t>
            </w:r>
            <w:r w:rsidRPr="007B47AB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✓</w:t>
            </w:r>
          </w:p>
        </w:tc>
        <w:tc>
          <w:tcPr>
            <w:tcW w:w="1701" w:type="dxa"/>
          </w:tcPr>
          <w:p w:rsidR="00535D83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Membership, training session, goalkeeper</w:t>
            </w:r>
          </w:p>
        </w:tc>
        <w:tc>
          <w:tcPr>
            <w:tcW w:w="1559" w:type="dxa"/>
          </w:tcPr>
          <w:p w:rsidR="00535D83" w:rsidRPr="007B47AB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tag</w:t>
            </w:r>
          </w:p>
        </w:tc>
        <w:tc>
          <w:tcPr>
            <w:tcW w:w="1418" w:type="dxa"/>
          </w:tcPr>
          <w:p w:rsidR="00535D83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Впр.7, с.1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</w:p>
        </w:tc>
      </w:tr>
      <w:tr w:rsidR="00834181" w:rsidRPr="00834181" w:rsidTr="002D1C2A">
        <w:tc>
          <w:tcPr>
            <w:tcW w:w="845" w:type="dxa"/>
          </w:tcPr>
          <w:p w:rsidR="00834181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0" w:type="dxa"/>
            <w:gridSpan w:val="3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Відомі</w:t>
            </w:r>
            <w:proofErr w:type="spellEnd"/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спортсмени</w:t>
            </w:r>
            <w:proofErr w:type="spellEnd"/>
          </w:p>
        </w:tc>
        <w:tc>
          <w:tcPr>
            <w:tcW w:w="1701" w:type="dxa"/>
          </w:tcPr>
          <w:p w:rsidR="00834181" w:rsidRPr="007B47AB" w:rsidRDefault="002D1C2A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AB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</w:p>
        </w:tc>
        <w:tc>
          <w:tcPr>
            <w:tcW w:w="1701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181" w:rsidRPr="007B47AB" w:rsidRDefault="00834181" w:rsidP="002D1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701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Quote, driver, team, fans, deserve</w:t>
            </w:r>
          </w:p>
        </w:tc>
        <w:tc>
          <w:tcPr>
            <w:tcW w:w="1559" w:type="dxa"/>
          </w:tcPr>
          <w:p w:rsidR="00834181" w:rsidRPr="007B47AB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tag</w:t>
            </w:r>
          </w:p>
        </w:tc>
        <w:tc>
          <w:tcPr>
            <w:tcW w:w="1418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  <w:proofErr w:type="spellEnd"/>
            <w:r w:rsidRPr="00834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34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.107</w:t>
            </w:r>
          </w:p>
        </w:tc>
      </w:tr>
      <w:tr w:rsidR="00834181" w:rsidRPr="00834181" w:rsidTr="002D1C2A">
        <w:trPr>
          <w:trHeight w:val="892"/>
        </w:trPr>
        <w:tc>
          <w:tcPr>
            <w:tcW w:w="845" w:type="dxa"/>
          </w:tcPr>
          <w:p w:rsidR="00834181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40" w:type="dxa"/>
            <w:gridSpan w:val="3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Проектна робота</w:t>
            </w:r>
          </w:p>
        </w:tc>
        <w:tc>
          <w:tcPr>
            <w:tcW w:w="1701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181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✓</w:t>
            </w:r>
          </w:p>
        </w:tc>
        <w:tc>
          <w:tcPr>
            <w:tcW w:w="1418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  <w:proofErr w:type="spellEnd"/>
            <w:r w:rsidRPr="00834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834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B4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34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07</w:t>
            </w:r>
          </w:p>
        </w:tc>
      </w:tr>
      <w:tr w:rsidR="00834181" w:rsidRPr="007B47AB" w:rsidTr="002D1C2A">
        <w:tc>
          <w:tcPr>
            <w:tcW w:w="845" w:type="dxa"/>
          </w:tcPr>
          <w:p w:rsidR="00834181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урок за темою</w:t>
            </w:r>
          </w:p>
        </w:tc>
        <w:tc>
          <w:tcPr>
            <w:tcW w:w="1701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181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</w:p>
        </w:tc>
        <w:tc>
          <w:tcPr>
            <w:tcW w:w="1701" w:type="dxa"/>
          </w:tcPr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34181" w:rsidRPr="007B47AB" w:rsidRDefault="0083418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7AB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34181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</w:p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81" w:rsidRPr="00834181" w:rsidRDefault="00834181" w:rsidP="0083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8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834181" w:rsidRPr="007B47AB" w:rsidRDefault="00834181" w:rsidP="00282568">
            <w:pPr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AB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B47AB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</w:p>
        </w:tc>
        <w:tc>
          <w:tcPr>
            <w:tcW w:w="1559" w:type="dxa"/>
          </w:tcPr>
          <w:p w:rsidR="00834181" w:rsidRPr="007B47AB" w:rsidRDefault="00834181" w:rsidP="00282568">
            <w:pPr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AB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7B47AB">
              <w:rPr>
                <w:rStyle w:val="unicode"/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</w:p>
        </w:tc>
        <w:tc>
          <w:tcPr>
            <w:tcW w:w="1701" w:type="dxa"/>
          </w:tcPr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4181" w:rsidRPr="00834181" w:rsidRDefault="0083418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FE6" w:rsidRDefault="00004FE6" w:rsidP="00004FE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FE6" w:rsidRPr="001877C5" w:rsidRDefault="00004FE6" w:rsidP="00004F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7C5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proofErr w:type="gramStart"/>
      <w:r w:rsidRPr="001877C5">
        <w:rPr>
          <w:rFonts w:ascii="Times New Roman" w:hAnsi="Times New Roman" w:cs="Times New Roman"/>
          <w:b/>
          <w:sz w:val="28"/>
          <w:szCs w:val="28"/>
        </w:rPr>
        <w:t>ситуативного</w:t>
      </w:r>
      <w:proofErr w:type="gramEnd"/>
      <w:r w:rsidRPr="001877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77C5">
        <w:rPr>
          <w:rFonts w:ascii="Times New Roman" w:hAnsi="Times New Roman" w:cs="Times New Roman"/>
          <w:b/>
          <w:sz w:val="28"/>
          <w:szCs w:val="28"/>
        </w:rPr>
        <w:t>сп</w:t>
      </w:r>
      <w:r w:rsidRPr="001877C5">
        <w:rPr>
          <w:rFonts w:ascii="Times New Roman" w:hAnsi="Times New Roman" w:cs="Times New Roman"/>
          <w:b/>
          <w:sz w:val="28"/>
          <w:szCs w:val="28"/>
          <w:lang w:val="uk-UA"/>
        </w:rPr>
        <w:t>ілкування</w:t>
      </w:r>
      <w:proofErr w:type="spellEnd"/>
      <w:r w:rsidRPr="001877C5">
        <w:rPr>
          <w:rFonts w:ascii="Times New Roman" w:hAnsi="Times New Roman" w:cs="Times New Roman"/>
          <w:b/>
          <w:sz w:val="28"/>
          <w:szCs w:val="28"/>
          <w:lang w:val="uk-UA"/>
        </w:rPr>
        <w:t>: Охорона здоров’я</w:t>
      </w:r>
    </w:p>
    <w:p w:rsidR="000B260C" w:rsidRDefault="00004FE6" w:rsidP="00004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877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Очікуваний результат:  </w:t>
      </w:r>
      <w:r>
        <w:rPr>
          <w:rFonts w:ascii="Times New Roman" w:hAnsi="Times New Roman" w:cs="Times New Roman"/>
          <w:sz w:val="28"/>
          <w:szCs w:val="28"/>
          <w:lang w:val="uk-UA"/>
        </w:rPr>
        <w:t>Вміють</w:t>
      </w:r>
      <w:r w:rsidRPr="00C304B2">
        <w:rPr>
          <w:rFonts w:ascii="Times New Roman" w:hAnsi="Times New Roman" w:cs="Times New Roman"/>
          <w:sz w:val="28"/>
          <w:szCs w:val="28"/>
          <w:lang w:val="uk-UA"/>
        </w:rPr>
        <w:t xml:space="preserve"> оп</w:t>
      </w:r>
      <w:r>
        <w:rPr>
          <w:rFonts w:ascii="Times New Roman" w:hAnsi="Times New Roman" w:cs="Times New Roman"/>
          <w:sz w:val="28"/>
          <w:szCs w:val="28"/>
          <w:lang w:val="uk-UA"/>
        </w:rPr>
        <w:t>исувати ознаки нездужання, знають</w:t>
      </w:r>
      <w:r w:rsidRPr="00C304B2">
        <w:rPr>
          <w:rFonts w:ascii="Times New Roman" w:hAnsi="Times New Roman" w:cs="Times New Roman"/>
          <w:sz w:val="28"/>
          <w:szCs w:val="28"/>
          <w:lang w:val="uk-UA"/>
        </w:rPr>
        <w:t xml:space="preserve"> назви </w:t>
      </w:r>
      <w:proofErr w:type="spellStart"/>
      <w:r w:rsidRPr="00C304B2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C304B2">
        <w:rPr>
          <w:rFonts w:ascii="Times New Roman" w:hAnsi="Times New Roman" w:cs="Times New Roman"/>
          <w:sz w:val="28"/>
          <w:szCs w:val="28"/>
          <w:lang w:val="uk-UA"/>
        </w:rPr>
        <w:t xml:space="preserve"> та як звертатися до лікаря. </w:t>
      </w:r>
      <w:r>
        <w:rPr>
          <w:rStyle w:val="3CenturySchoolbook85pt"/>
          <w:rFonts w:ascii="Times New Roman" w:hAnsi="Times New Roman" w:cs="Times New Roman"/>
          <w:sz w:val="28"/>
          <w:szCs w:val="28"/>
          <w:lang w:val="uk-UA"/>
        </w:rPr>
        <w:t>Сформовані</w:t>
      </w:r>
      <w:r w:rsidRPr="00C304B2">
        <w:rPr>
          <w:rStyle w:val="3CenturySchoolbook85pt"/>
          <w:rFonts w:ascii="Times New Roman" w:hAnsi="Times New Roman" w:cs="Times New Roman"/>
          <w:sz w:val="28"/>
          <w:szCs w:val="28"/>
          <w:lang w:val="uk-UA"/>
        </w:rPr>
        <w:t xml:space="preserve"> навички читання, письма, аудіювання, діалогічного й монологічного мовлення.</w:t>
      </w:r>
      <w:r>
        <w:rPr>
          <w:rStyle w:val="3CenturySchoolbook85pt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Сформоване ціннісне ставлення до історії та до </w:t>
      </w:r>
      <w:r w:rsidRPr="00C304B2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Вміють розуміти назви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слух та надавати першу допомогу.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797"/>
        <w:gridCol w:w="1012"/>
        <w:gridCol w:w="1134"/>
        <w:gridCol w:w="1701"/>
        <w:gridCol w:w="1701"/>
        <w:gridCol w:w="1701"/>
        <w:gridCol w:w="1560"/>
        <w:gridCol w:w="1559"/>
        <w:gridCol w:w="1701"/>
        <w:gridCol w:w="1563"/>
        <w:gridCol w:w="1272"/>
      </w:tblGrid>
      <w:tr w:rsidR="00004FE6" w:rsidRPr="00B240AB" w:rsidTr="00004FE6">
        <w:tc>
          <w:tcPr>
            <w:tcW w:w="797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12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нездужання.</w:t>
            </w:r>
          </w:p>
        </w:tc>
        <w:tc>
          <w:tcPr>
            <w:tcW w:w="1701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0AB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B240AB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559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Tummy ache, headache, dentist, cold, toothache, medicine</w:t>
            </w:r>
          </w:p>
        </w:tc>
        <w:tc>
          <w:tcPr>
            <w:tcW w:w="1563" w:type="dxa"/>
          </w:tcPr>
          <w:p w:rsidR="00004FE6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Conjunction </w:t>
            </w:r>
          </w:p>
          <w:p w:rsidR="006B5CA2" w:rsidRPr="006B5CA2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and then for results and consequences</w:t>
            </w:r>
          </w:p>
        </w:tc>
        <w:tc>
          <w:tcPr>
            <w:tcW w:w="1272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04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r w:rsidRPr="00004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04FE6" w:rsidRPr="00004FE6" w:rsidTr="00004FE6">
        <w:tc>
          <w:tcPr>
            <w:tcW w:w="797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012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лікаря</w:t>
            </w:r>
          </w:p>
        </w:tc>
        <w:tc>
          <w:tcPr>
            <w:tcW w:w="1701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D1C2A" w:rsidRDefault="002D1C2A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004FE6" w:rsidRPr="00B240AB" w:rsidRDefault="002D1C2A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B240AB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560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4FE6" w:rsidRPr="00B240AB" w:rsidRDefault="00004FE6" w:rsidP="002D1C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0AB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59" w:type="dxa"/>
          </w:tcPr>
          <w:p w:rsidR="00004FE6" w:rsidRPr="00B240A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04FE6" w:rsidRPr="0092790F" w:rsidRDefault="0092790F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accident, a disease, a dentist office, a pill, a surgeon</w:t>
            </w:r>
          </w:p>
        </w:tc>
        <w:tc>
          <w:tcPr>
            <w:tcW w:w="1563" w:type="dxa"/>
          </w:tcPr>
          <w:p w:rsidR="006B5CA2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Conjunction </w:t>
            </w:r>
          </w:p>
          <w:p w:rsidR="00004FE6" w:rsidRPr="0092790F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and then for results and consequences</w:t>
            </w:r>
          </w:p>
        </w:tc>
        <w:tc>
          <w:tcPr>
            <w:tcW w:w="1272" w:type="dxa"/>
          </w:tcPr>
          <w:p w:rsidR="00004FE6" w:rsidRPr="0092790F" w:rsidRDefault="0092790F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92790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 w:rsidRPr="0092790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13</w:t>
            </w:r>
          </w:p>
        </w:tc>
      </w:tr>
      <w:tr w:rsidR="00004FE6" w:rsidRPr="0092790F" w:rsidTr="00004FE6">
        <w:tc>
          <w:tcPr>
            <w:tcW w:w="797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12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90F" w:rsidRDefault="0092790F" w:rsidP="009279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Візит до пацієнта.</w:t>
            </w:r>
          </w:p>
          <w:p w:rsidR="00004FE6" w:rsidRPr="00FD302B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nicode"/>
                <w:rFonts w:ascii="MS Gothic" w:eastAsia="MS Gothic" w:hAnsi="MS Gothic" w:cs="MS Gothic"/>
              </w:rPr>
              <w:t xml:space="preserve">    </w:t>
            </w:r>
            <w:r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60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FE6" w:rsidRPr="0092790F" w:rsidRDefault="0092790F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symptom, treatment, private, regular, regularly</w:t>
            </w:r>
          </w:p>
        </w:tc>
        <w:tc>
          <w:tcPr>
            <w:tcW w:w="1563" w:type="dxa"/>
          </w:tcPr>
          <w:p w:rsidR="006B5CA2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Conjunction </w:t>
            </w:r>
          </w:p>
          <w:p w:rsidR="00004FE6" w:rsidRPr="0092790F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and then for results and consequences</w:t>
            </w:r>
          </w:p>
        </w:tc>
        <w:tc>
          <w:tcPr>
            <w:tcW w:w="1272" w:type="dxa"/>
          </w:tcPr>
          <w:p w:rsidR="00004FE6" w:rsidRPr="0092790F" w:rsidRDefault="0092790F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>
              <w:rPr>
                <w:rFonts w:ascii="Times New Roman" w:hAnsi="Times New Roman"/>
                <w:lang w:val="en-US"/>
              </w:rPr>
              <w:t>115</w:t>
            </w:r>
          </w:p>
        </w:tc>
      </w:tr>
      <w:tr w:rsidR="00004FE6" w:rsidRPr="0092790F" w:rsidTr="00004FE6">
        <w:tc>
          <w:tcPr>
            <w:tcW w:w="797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12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4FE6" w:rsidRPr="0092790F" w:rsidRDefault="0092790F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Симптоми хвороби і її лікування</w:t>
            </w:r>
          </w:p>
        </w:tc>
        <w:tc>
          <w:tcPr>
            <w:tcW w:w="1701" w:type="dxa"/>
          </w:tcPr>
          <w:p w:rsidR="002D1C2A" w:rsidRDefault="002D1C2A" w:rsidP="00282568">
            <w:pPr>
              <w:rPr>
                <w:rStyle w:val="unicode"/>
                <w:rFonts w:ascii="MS Gothic" w:eastAsia="MS Gothic" w:hAnsi="MS Gothic" w:cs="MS Gothic"/>
                <w:lang w:val="en-US"/>
              </w:rPr>
            </w:pPr>
          </w:p>
          <w:p w:rsidR="00004FE6" w:rsidRPr="0092790F" w:rsidRDefault="002D1C2A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unicode"/>
                <w:rFonts w:ascii="MS Gothic" w:eastAsia="MS Gothic" w:hAnsi="MS Gothic" w:cs="MS Gothic"/>
                <w:lang w:val="en-US"/>
              </w:rPr>
              <w:t xml:space="preserve">   </w:t>
            </w:r>
            <w:r w:rsidRPr="0092790F">
              <w:rPr>
                <w:rStyle w:val="unicode"/>
                <w:rFonts w:ascii="MS Gothic" w:eastAsia="MS Gothic" w:hAnsi="MS Gothic" w:cs="MS Gothic" w:hint="eastAsia"/>
                <w:lang w:val="en-US"/>
              </w:rPr>
              <w:t>✓</w:t>
            </w:r>
          </w:p>
        </w:tc>
        <w:tc>
          <w:tcPr>
            <w:tcW w:w="1701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4FE6" w:rsidRPr="0092790F" w:rsidRDefault="00004FE6" w:rsidP="002D1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90F">
              <w:rPr>
                <w:rStyle w:val="unicode"/>
                <w:rFonts w:ascii="MS Gothic" w:eastAsia="MS Gothic" w:hAnsi="MS Gothic" w:cs="MS Gothic"/>
                <w:lang w:val="en-US"/>
              </w:rPr>
              <w:t xml:space="preserve">    </w:t>
            </w:r>
          </w:p>
        </w:tc>
        <w:tc>
          <w:tcPr>
            <w:tcW w:w="1560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4FE6" w:rsidRPr="0092790F" w:rsidRDefault="002407DD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Previous, before, after, already, just, till </w:t>
            </w:r>
          </w:p>
        </w:tc>
        <w:tc>
          <w:tcPr>
            <w:tcW w:w="1563" w:type="dxa"/>
          </w:tcPr>
          <w:p w:rsidR="0092790F" w:rsidRPr="000268E7" w:rsidRDefault="0092790F" w:rsidP="009279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Perf.</w:t>
            </w:r>
          </w:p>
          <w:p w:rsidR="00004FE6" w:rsidRPr="0092790F" w:rsidRDefault="0092790F" w:rsidP="009279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272" w:type="dxa"/>
          </w:tcPr>
          <w:p w:rsidR="00004FE6" w:rsidRPr="002407DD" w:rsidRDefault="002407DD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>
              <w:rPr>
                <w:rFonts w:ascii="Times New Roman" w:hAnsi="Times New Roman"/>
                <w:lang w:val="en-US"/>
              </w:rPr>
              <w:t>119</w:t>
            </w:r>
          </w:p>
        </w:tc>
      </w:tr>
      <w:tr w:rsidR="00004FE6" w:rsidRPr="0092790F" w:rsidTr="00004FE6">
        <w:tc>
          <w:tcPr>
            <w:tcW w:w="797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12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4FE6" w:rsidRPr="0092790F" w:rsidRDefault="002407DD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Здоровий спосіб життя</w:t>
            </w:r>
          </w:p>
        </w:tc>
        <w:tc>
          <w:tcPr>
            <w:tcW w:w="1701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90F">
              <w:rPr>
                <w:rStyle w:val="unicode"/>
                <w:rFonts w:ascii="MS Gothic" w:eastAsia="MS Gothic" w:hAnsi="MS Gothic" w:cs="MS Gothic"/>
                <w:lang w:val="en-US"/>
              </w:rPr>
              <w:t xml:space="preserve">    </w:t>
            </w:r>
            <w:r w:rsidRPr="0092790F">
              <w:rPr>
                <w:rStyle w:val="unicode"/>
                <w:rFonts w:ascii="MS Gothic" w:eastAsia="MS Gothic" w:hAnsi="MS Gothic" w:cs="MS Gothic" w:hint="eastAsia"/>
                <w:lang w:val="en-US"/>
              </w:rPr>
              <w:t>✓</w:t>
            </w:r>
          </w:p>
        </w:tc>
        <w:tc>
          <w:tcPr>
            <w:tcW w:w="1559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4FE6" w:rsidRPr="0092790F" w:rsidRDefault="002407DD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Cough, medicine, getting worse</w:t>
            </w:r>
          </w:p>
        </w:tc>
        <w:tc>
          <w:tcPr>
            <w:tcW w:w="1563" w:type="dxa"/>
          </w:tcPr>
          <w:p w:rsidR="006B5CA2" w:rsidRPr="000268E7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Perf.</w:t>
            </w:r>
          </w:p>
          <w:p w:rsidR="00004FE6" w:rsidRPr="0092790F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272" w:type="dxa"/>
          </w:tcPr>
          <w:p w:rsidR="00004FE6" w:rsidRPr="002407DD" w:rsidRDefault="002407DD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, с. </w:t>
            </w:r>
            <w:r>
              <w:rPr>
                <w:rFonts w:ascii="Times New Roman" w:hAnsi="Times New Roman"/>
                <w:lang w:val="en-US"/>
              </w:rPr>
              <w:t>120</w:t>
            </w:r>
          </w:p>
        </w:tc>
      </w:tr>
      <w:tr w:rsidR="00004FE6" w:rsidRPr="002407DD" w:rsidTr="00004FE6">
        <w:tc>
          <w:tcPr>
            <w:tcW w:w="797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012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407DD" w:rsidRPr="000268E7" w:rsidRDefault="002407DD" w:rsidP="00240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Форми лікувальних </w:t>
            </w:r>
          </w:p>
          <w:p w:rsidR="00004FE6" w:rsidRPr="0092790F" w:rsidRDefault="002407DD" w:rsidP="00240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засобів.</w:t>
            </w:r>
          </w:p>
        </w:tc>
        <w:tc>
          <w:tcPr>
            <w:tcW w:w="1701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90F">
              <w:rPr>
                <w:rStyle w:val="unicode"/>
                <w:rFonts w:ascii="MS Gothic" w:eastAsia="MS Gothic" w:hAnsi="MS Gothic" w:cs="MS Gothic"/>
                <w:lang w:val="en-US"/>
              </w:rPr>
              <w:t xml:space="preserve">    </w:t>
            </w:r>
            <w:r w:rsidRPr="0092790F">
              <w:rPr>
                <w:rStyle w:val="unicode"/>
                <w:rFonts w:ascii="MS Gothic" w:eastAsia="MS Gothic" w:hAnsi="MS Gothic" w:cs="MS Gothic" w:hint="eastAsia"/>
                <w:lang w:val="en-US"/>
              </w:rPr>
              <w:t>✓</w:t>
            </w:r>
          </w:p>
        </w:tc>
        <w:tc>
          <w:tcPr>
            <w:tcW w:w="1559" w:type="dxa"/>
          </w:tcPr>
          <w:p w:rsidR="00004FE6" w:rsidRPr="0092790F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04FE6" w:rsidRPr="0092790F" w:rsidRDefault="002407DD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 throat, a diet, pain, stomach, leg</w:t>
            </w:r>
          </w:p>
        </w:tc>
        <w:tc>
          <w:tcPr>
            <w:tcW w:w="1563" w:type="dxa"/>
          </w:tcPr>
          <w:p w:rsidR="006B5CA2" w:rsidRPr="000268E7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Perf.</w:t>
            </w:r>
          </w:p>
          <w:p w:rsidR="00004FE6" w:rsidRPr="0092790F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272" w:type="dxa"/>
          </w:tcPr>
          <w:p w:rsidR="00004FE6" w:rsidRPr="002407DD" w:rsidRDefault="002407DD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2407D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 w:rsidRPr="002407D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23</w:t>
            </w:r>
          </w:p>
        </w:tc>
      </w:tr>
      <w:tr w:rsidR="00004FE6" w:rsidRPr="00592B49" w:rsidTr="00004FE6">
        <w:tc>
          <w:tcPr>
            <w:tcW w:w="797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12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FE6" w:rsidRPr="002407DD" w:rsidRDefault="002407DD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Лікування та складання рецептів</w:t>
            </w:r>
          </w:p>
        </w:tc>
        <w:tc>
          <w:tcPr>
            <w:tcW w:w="1701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7DD" w:rsidRDefault="002407DD" w:rsidP="00282568">
            <w:pPr>
              <w:rPr>
                <w:rStyle w:val="unicode"/>
                <w:rFonts w:ascii="MS Gothic" w:eastAsia="MS Gothic" w:hAnsi="MS Gothic" w:cs="MS Gothic"/>
              </w:rPr>
            </w:pPr>
            <w:r>
              <w:rPr>
                <w:rStyle w:val="unicode"/>
                <w:rFonts w:ascii="MS Gothic" w:eastAsia="MS Gothic" w:hAnsi="MS Gothic" w:cs="MS Gothic"/>
              </w:rPr>
              <w:t xml:space="preserve"> </w:t>
            </w:r>
          </w:p>
          <w:p w:rsidR="00004FE6" w:rsidRPr="002407DD" w:rsidRDefault="002D1C2A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nicode"/>
                <w:rFonts w:ascii="MS Gothic" w:eastAsia="MS Gothic" w:hAnsi="MS Gothic" w:cs="MS Gothic"/>
              </w:rPr>
              <w:t xml:space="preserve"> </w:t>
            </w:r>
            <w:r>
              <w:rPr>
                <w:rStyle w:val="unicode"/>
                <w:rFonts w:ascii="MS Gothic" w:eastAsia="MS Gothic" w:hAnsi="MS Gothic" w:cs="MS Gothic"/>
                <w:lang w:val="en-US"/>
              </w:rPr>
              <w:t xml:space="preserve">  </w:t>
            </w:r>
            <w:r w:rsidR="00004FE6"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60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FE6" w:rsidRPr="002407DD" w:rsidRDefault="002D1C2A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ambulance, blood,  chest, injection, pain</w:t>
            </w:r>
          </w:p>
        </w:tc>
        <w:tc>
          <w:tcPr>
            <w:tcW w:w="1563" w:type="dxa"/>
          </w:tcPr>
          <w:p w:rsidR="006B5CA2" w:rsidRPr="000268E7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Perf.</w:t>
            </w:r>
          </w:p>
          <w:p w:rsidR="00004FE6" w:rsidRPr="002D1C2A" w:rsidRDefault="006B5CA2" w:rsidP="006B5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272" w:type="dxa"/>
          </w:tcPr>
          <w:p w:rsidR="00004FE6" w:rsidRPr="002D1C2A" w:rsidRDefault="002D1C2A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5b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</w:tr>
      <w:tr w:rsidR="00004FE6" w:rsidRPr="002407DD" w:rsidTr="00004FE6">
        <w:tc>
          <w:tcPr>
            <w:tcW w:w="797" w:type="dxa"/>
          </w:tcPr>
          <w:p w:rsidR="00004FE6" w:rsidRPr="00004FE6" w:rsidRDefault="00004FE6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012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FE6" w:rsidRPr="002407DD" w:rsidRDefault="002D1C2A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урок за темою</w:t>
            </w:r>
          </w:p>
        </w:tc>
        <w:tc>
          <w:tcPr>
            <w:tcW w:w="1701" w:type="dxa"/>
          </w:tcPr>
          <w:p w:rsidR="00004FE6" w:rsidRPr="002407DD" w:rsidRDefault="002407DD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701" w:type="dxa"/>
          </w:tcPr>
          <w:p w:rsidR="00004FE6" w:rsidRPr="002407DD" w:rsidRDefault="002D1C2A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60" w:type="dxa"/>
          </w:tcPr>
          <w:p w:rsidR="00004FE6" w:rsidRPr="002407DD" w:rsidRDefault="002407DD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59" w:type="dxa"/>
          </w:tcPr>
          <w:p w:rsidR="00004FE6" w:rsidRPr="002407DD" w:rsidRDefault="002407DD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701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004FE6" w:rsidRPr="002407DD" w:rsidRDefault="002407DD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і узагальнення</w:t>
            </w:r>
          </w:p>
        </w:tc>
        <w:tc>
          <w:tcPr>
            <w:tcW w:w="1272" w:type="dxa"/>
          </w:tcPr>
          <w:p w:rsidR="00004FE6" w:rsidRPr="002407DD" w:rsidRDefault="00004FE6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Повторити вивчений матеріал</w:t>
            </w:r>
          </w:p>
        </w:tc>
      </w:tr>
    </w:tbl>
    <w:p w:rsidR="00004FE6" w:rsidRDefault="00004FE6" w:rsidP="00004FE6">
      <w:pPr>
        <w:rPr>
          <w:rFonts w:ascii="Times New Roman" w:hAnsi="Times New Roman"/>
          <w:sz w:val="24"/>
          <w:szCs w:val="24"/>
          <w:lang w:val="en-US"/>
        </w:rPr>
      </w:pPr>
    </w:p>
    <w:p w:rsidR="00606E64" w:rsidRDefault="00606E64" w:rsidP="00004FE6">
      <w:pPr>
        <w:rPr>
          <w:rFonts w:ascii="Times New Roman" w:hAnsi="Times New Roman"/>
          <w:sz w:val="24"/>
          <w:szCs w:val="24"/>
          <w:lang w:val="en-US"/>
        </w:rPr>
      </w:pPr>
    </w:p>
    <w:p w:rsidR="00606E64" w:rsidRDefault="00606E64" w:rsidP="00004FE6">
      <w:pPr>
        <w:rPr>
          <w:rFonts w:ascii="Times New Roman" w:hAnsi="Times New Roman"/>
          <w:sz w:val="24"/>
          <w:szCs w:val="24"/>
          <w:lang w:val="en-US"/>
        </w:rPr>
      </w:pPr>
    </w:p>
    <w:p w:rsidR="00606E64" w:rsidRPr="004862DB" w:rsidRDefault="00606E64" w:rsidP="00606E64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Тематика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ситуативного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спілкуван</w:t>
      </w:r>
      <w:r w:rsidRPr="004862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ня</w:t>
      </w:r>
      <w:proofErr w:type="spellEnd"/>
      <w:r w:rsidRPr="004862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  </w:t>
      </w:r>
      <w:proofErr w:type="spellStart"/>
      <w:proofErr w:type="gramStart"/>
      <w:r w:rsidRPr="00606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Pr="00606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іно</w:t>
      </w:r>
      <w:proofErr w:type="spellEnd"/>
      <w:r w:rsidRPr="00606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театр</w:t>
      </w:r>
    </w:p>
    <w:p w:rsidR="00606E64" w:rsidRPr="00A517EF" w:rsidRDefault="00606E64" w:rsidP="00606E6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4B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Очікуваний результат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кінець теми учні вміють описувати та розповідати про свої улюблені фільми,  запитувати та надавати інформацію про фільми та вистави,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розповідають про візит до театру або кінотеатру, </w:t>
      </w:r>
      <w:r w:rsidRPr="004C4B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обмінюватися думками та висловлювати враження.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Розповідають про місцезнаходження улюблених кінотеатрів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6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театрів.</w:t>
      </w:r>
      <w:r w:rsidRPr="00A3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  <w:lang w:val="uk-UA"/>
        </w:rPr>
        <w:t>П</w:t>
      </w:r>
      <w:r w:rsidRPr="00097E97">
        <w:rPr>
          <w:rFonts w:ascii="Times New Roman" w:eastAsia="Arial Narrow" w:hAnsi="Times New Roman" w:cs="Times New Roman"/>
          <w:sz w:val="28"/>
          <w:szCs w:val="28"/>
          <w:lang w:val="uk-UA"/>
        </w:rPr>
        <w:t>равильно вжива</w:t>
      </w:r>
      <w:r w:rsidRPr="003D0740">
        <w:rPr>
          <w:rFonts w:ascii="Times New Roman" w:eastAsia="Arial Narrow" w:hAnsi="Times New Roman" w:cs="Times New Roman"/>
          <w:sz w:val="28"/>
          <w:szCs w:val="28"/>
          <w:lang w:val="uk-UA"/>
        </w:rPr>
        <w:t>ють</w:t>
      </w:r>
      <w:r w:rsidRPr="00097E97">
        <w:rPr>
          <w:rFonts w:ascii="Times New Roman" w:eastAsia="Arial Narrow" w:hAnsi="Times New Roman" w:cs="Times New Roman"/>
          <w:sz w:val="28"/>
          <w:szCs w:val="28"/>
          <w:lang w:val="uk-UA"/>
        </w:rPr>
        <w:t xml:space="preserve"> тематичну лексику в типових комунікативних ситуаціях і контекстах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797"/>
        <w:gridCol w:w="1012"/>
        <w:gridCol w:w="1134"/>
        <w:gridCol w:w="1701"/>
        <w:gridCol w:w="1701"/>
        <w:gridCol w:w="1701"/>
        <w:gridCol w:w="1560"/>
        <w:gridCol w:w="1559"/>
        <w:gridCol w:w="1701"/>
        <w:gridCol w:w="1563"/>
        <w:gridCol w:w="1272"/>
      </w:tblGrid>
      <w:tr w:rsidR="00606E64" w:rsidRPr="00B240AB" w:rsidTr="00282568">
        <w:tc>
          <w:tcPr>
            <w:tcW w:w="797" w:type="dxa"/>
          </w:tcPr>
          <w:p w:rsidR="00606E64" w:rsidRPr="00606E6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12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C12C4" w:rsidRPr="00A34D20" w:rsidRDefault="00EC12C4" w:rsidP="00EC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Наш </w:t>
            </w:r>
            <w:proofErr w:type="spellStart"/>
            <w:r w:rsidRPr="00A34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вільний</w:t>
            </w:r>
            <w:proofErr w:type="spellEnd"/>
            <w:r w:rsidRPr="00A34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</w:p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0AB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B240AB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559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004FE6" w:rsidRDefault="00EC12C4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Entertainment, leisure, to entertain, to have leisure</w:t>
            </w:r>
          </w:p>
        </w:tc>
        <w:tc>
          <w:tcPr>
            <w:tcW w:w="1563" w:type="dxa"/>
          </w:tcPr>
          <w:p w:rsidR="00606E64" w:rsidRPr="006B5CA2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 time</w:t>
            </w:r>
          </w:p>
        </w:tc>
        <w:tc>
          <w:tcPr>
            <w:tcW w:w="1272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C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r w:rsidR="00EC1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C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606E64" w:rsidRPr="00EC12C4" w:rsidTr="00282568">
        <w:tc>
          <w:tcPr>
            <w:tcW w:w="797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C1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12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EC12C4" w:rsidRDefault="00EC12C4" w:rsidP="00EC1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Улюблене кіно</w:t>
            </w:r>
          </w:p>
        </w:tc>
        <w:tc>
          <w:tcPr>
            <w:tcW w:w="1701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Default="00606E64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B240AB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560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0AB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59" w:type="dxa"/>
          </w:tcPr>
          <w:p w:rsidR="00606E64" w:rsidRPr="00B240A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EC12C4" w:rsidRDefault="00EC12C4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Character, plot, title, catchy, confusing</w:t>
            </w:r>
          </w:p>
        </w:tc>
        <w:tc>
          <w:tcPr>
            <w:tcW w:w="1563" w:type="dxa"/>
          </w:tcPr>
          <w:p w:rsidR="00606E64" w:rsidRPr="00EC12C4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 time</w:t>
            </w:r>
          </w:p>
        </w:tc>
        <w:tc>
          <w:tcPr>
            <w:tcW w:w="1272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EC12C4" w:rsidRPr="00EC12C4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 w:rsidR="00EC12C4" w:rsidRPr="00EC12C4">
              <w:rPr>
                <w:rFonts w:ascii="Times New Roman" w:hAnsi="Times New Roman"/>
                <w:lang w:val="uk-UA"/>
              </w:rPr>
              <w:t>1</w:t>
            </w:r>
            <w:r w:rsidR="00EC12C4">
              <w:rPr>
                <w:rFonts w:ascii="Times New Roman" w:hAnsi="Times New Roman"/>
                <w:lang w:val="en-US"/>
              </w:rPr>
              <w:t>42</w:t>
            </w:r>
          </w:p>
        </w:tc>
      </w:tr>
      <w:tr w:rsidR="00606E64" w:rsidRPr="00EC12C4" w:rsidTr="00282568">
        <w:tc>
          <w:tcPr>
            <w:tcW w:w="797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012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C12C4" w:rsidRPr="00A34D20" w:rsidRDefault="00EC12C4" w:rsidP="00EC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Жанри </w:t>
            </w:r>
            <w:proofErr w:type="spellStart"/>
            <w:r w:rsidRPr="00A34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кіно</w:t>
            </w:r>
            <w:proofErr w:type="spellEnd"/>
            <w:r w:rsidRPr="00A34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E64" w:rsidRPr="00FD302B" w:rsidRDefault="00606E64" w:rsidP="00606E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Default="001006FB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606E64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 </w:t>
            </w:r>
            <w:r w:rsidRPr="00EC12C4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701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6E64" w:rsidRPr="00EC12C4" w:rsidRDefault="00606E64" w:rsidP="001006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60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DB7FF5" w:rsidRDefault="00DB7FF5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Adventure, documentary, an evil, power, romance, teenager</w:t>
            </w:r>
          </w:p>
        </w:tc>
        <w:tc>
          <w:tcPr>
            <w:tcW w:w="1563" w:type="dxa"/>
          </w:tcPr>
          <w:p w:rsidR="00606E64" w:rsidRPr="00DB7FF5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 time</w:t>
            </w:r>
          </w:p>
        </w:tc>
        <w:tc>
          <w:tcPr>
            <w:tcW w:w="1272" w:type="dxa"/>
          </w:tcPr>
          <w:p w:rsidR="00606E64" w:rsidRPr="00DB7FF5" w:rsidRDefault="00606E64" w:rsidP="00DB7F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DB7FF5">
              <w:rPr>
                <w:rFonts w:ascii="Times New Roman" w:hAnsi="Times New Roman"/>
                <w:lang w:val="en-US"/>
              </w:rPr>
              <w:t>4 (b)</w:t>
            </w:r>
            <w:r>
              <w:rPr>
                <w:rFonts w:ascii="Times New Roman" w:hAnsi="Times New Roman"/>
                <w:lang w:val="uk-UA"/>
              </w:rPr>
              <w:t xml:space="preserve"> с. </w:t>
            </w:r>
            <w:r w:rsidRPr="00EC12C4">
              <w:rPr>
                <w:rFonts w:ascii="Times New Roman" w:hAnsi="Times New Roman"/>
                <w:lang w:val="uk-UA"/>
              </w:rPr>
              <w:t>1</w:t>
            </w:r>
            <w:r w:rsidR="00DB7FF5">
              <w:rPr>
                <w:rFonts w:ascii="Times New Roman" w:hAnsi="Times New Roman"/>
                <w:lang w:val="en-US"/>
              </w:rPr>
              <w:t>45</w:t>
            </w:r>
          </w:p>
        </w:tc>
      </w:tr>
      <w:tr w:rsidR="00606E64" w:rsidRPr="00EC12C4" w:rsidTr="00282568">
        <w:tc>
          <w:tcPr>
            <w:tcW w:w="797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12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DB7FF5" w:rsidRDefault="00DB7FF5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граматичних навичок</w:t>
            </w:r>
          </w:p>
        </w:tc>
        <w:tc>
          <w:tcPr>
            <w:tcW w:w="1701" w:type="dxa"/>
          </w:tcPr>
          <w:p w:rsidR="00606E64" w:rsidRPr="00EC12C4" w:rsidRDefault="00606E64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</w:t>
            </w:r>
            <w:r w:rsidRPr="00EC12C4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701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60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DB7FF5" w:rsidRDefault="00DB7FF5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Myself, yourself, himself, herself</w:t>
            </w:r>
          </w:p>
        </w:tc>
        <w:tc>
          <w:tcPr>
            <w:tcW w:w="1563" w:type="dxa"/>
          </w:tcPr>
          <w:p w:rsidR="00606E64" w:rsidRPr="00DB7FF5" w:rsidRDefault="00DB7FF5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pronouns</w:t>
            </w:r>
          </w:p>
        </w:tc>
        <w:tc>
          <w:tcPr>
            <w:tcW w:w="1272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EC12C4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 w:rsidRPr="00EC12C4">
              <w:rPr>
                <w:rFonts w:ascii="Times New Roman" w:hAnsi="Times New Roman"/>
                <w:lang w:val="uk-UA"/>
              </w:rPr>
              <w:t>119</w:t>
            </w:r>
          </w:p>
        </w:tc>
      </w:tr>
      <w:tr w:rsidR="00606E64" w:rsidRPr="00EC12C4" w:rsidTr="00282568">
        <w:tc>
          <w:tcPr>
            <w:tcW w:w="797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012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EC12C4" w:rsidRDefault="00DB7FF5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4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Відвідування</w:t>
            </w:r>
            <w:proofErr w:type="spellEnd"/>
            <w:r w:rsidRPr="00044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театру</w:t>
            </w:r>
          </w:p>
        </w:tc>
        <w:tc>
          <w:tcPr>
            <w:tcW w:w="1701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EC12C4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559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DB7FF5" w:rsidRDefault="00DB7FF5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action, an audience, a cast, a performance, a play, stage</w:t>
            </w:r>
          </w:p>
        </w:tc>
        <w:tc>
          <w:tcPr>
            <w:tcW w:w="1563" w:type="dxa"/>
          </w:tcPr>
          <w:p w:rsidR="00606E64" w:rsidRPr="00EC12C4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pronouns</w:t>
            </w:r>
          </w:p>
        </w:tc>
        <w:tc>
          <w:tcPr>
            <w:tcW w:w="1272" w:type="dxa"/>
          </w:tcPr>
          <w:p w:rsidR="00606E64" w:rsidRPr="001006F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 w:rsidR="001006FB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 , с. </w:t>
            </w:r>
            <w:r w:rsidR="001006FB">
              <w:rPr>
                <w:rFonts w:ascii="Times New Roman" w:hAnsi="Times New Roman"/>
                <w:lang w:val="uk-UA"/>
              </w:rPr>
              <w:t>1</w:t>
            </w:r>
            <w:r w:rsidR="001006FB">
              <w:rPr>
                <w:rFonts w:ascii="Times New Roman" w:hAnsi="Times New Roman"/>
                <w:lang w:val="en-US"/>
              </w:rPr>
              <w:t>49</w:t>
            </w:r>
          </w:p>
        </w:tc>
      </w:tr>
      <w:tr w:rsidR="00606E64" w:rsidRPr="002407DD" w:rsidTr="00282568">
        <w:tc>
          <w:tcPr>
            <w:tcW w:w="797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012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proofErr w:type="spellStart"/>
            <w:r w:rsidRPr="00DF5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лементи</w:t>
            </w:r>
            <w:proofErr w:type="spellEnd"/>
            <w:r w:rsidRPr="00DF5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5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інтер’єру</w:t>
            </w:r>
            <w:proofErr w:type="spellEnd"/>
            <w:r w:rsidRPr="00DF5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театру</w:t>
            </w:r>
          </w:p>
        </w:tc>
        <w:tc>
          <w:tcPr>
            <w:tcW w:w="1701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606E64" w:rsidRPr="00EC12C4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06E64" w:rsidRPr="00EC12C4" w:rsidRDefault="00606E64" w:rsidP="001006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59" w:type="dxa"/>
          </w:tcPr>
          <w:p w:rsidR="001006FB" w:rsidRDefault="001006FB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606E64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EC12C4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701" w:type="dxa"/>
          </w:tcPr>
          <w:p w:rsidR="00606E64" w:rsidRPr="001006F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Act, perform, stage, action, costumes</w:t>
            </w:r>
          </w:p>
        </w:tc>
        <w:tc>
          <w:tcPr>
            <w:tcW w:w="1563" w:type="dxa"/>
          </w:tcPr>
          <w:p w:rsidR="00606E64" w:rsidRPr="00EC12C4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pronouns</w:t>
            </w:r>
          </w:p>
        </w:tc>
        <w:tc>
          <w:tcPr>
            <w:tcW w:w="1272" w:type="dxa"/>
          </w:tcPr>
          <w:p w:rsidR="00606E64" w:rsidRPr="001006F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1006FB" w:rsidRPr="001006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 w:rsidRPr="002407DD">
              <w:rPr>
                <w:rFonts w:ascii="Times New Roman" w:hAnsi="Times New Roman"/>
              </w:rPr>
              <w:t>1</w:t>
            </w:r>
            <w:r w:rsidR="001006FB"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606E64" w:rsidRPr="00592B49" w:rsidTr="001006FB">
        <w:trPr>
          <w:trHeight w:val="832"/>
        </w:trPr>
        <w:tc>
          <w:tcPr>
            <w:tcW w:w="797" w:type="dxa"/>
          </w:tcPr>
          <w:p w:rsidR="00606E64" w:rsidRPr="001006F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12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E64" w:rsidRPr="001006F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Проектна робота</w:t>
            </w:r>
          </w:p>
        </w:tc>
        <w:tc>
          <w:tcPr>
            <w:tcW w:w="1701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E64" w:rsidRDefault="00606E64" w:rsidP="00282568">
            <w:pPr>
              <w:rPr>
                <w:rStyle w:val="unicode"/>
                <w:rFonts w:ascii="MS Gothic" w:eastAsia="MS Gothic" w:hAnsi="MS Gothic" w:cs="MS Gothic"/>
              </w:rPr>
            </w:pPr>
            <w:r>
              <w:rPr>
                <w:rStyle w:val="unicode"/>
                <w:rFonts w:ascii="MS Gothic" w:eastAsia="MS Gothic" w:hAnsi="MS Gothic" w:cs="MS Gothic"/>
              </w:rPr>
              <w:t xml:space="preserve"> </w:t>
            </w:r>
          </w:p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nicode"/>
                <w:rFonts w:ascii="MS Gothic" w:eastAsia="MS Gothic" w:hAnsi="MS Gothic" w:cs="MS Gothic"/>
              </w:rPr>
              <w:t xml:space="preserve"> </w:t>
            </w:r>
            <w:r w:rsidRPr="001006FB">
              <w:rPr>
                <w:rStyle w:val="unicode"/>
                <w:rFonts w:ascii="MS Gothic" w:eastAsia="MS Gothic" w:hAnsi="MS Gothic" w:cs="MS Gothic"/>
              </w:rPr>
              <w:t xml:space="preserve">  </w:t>
            </w: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60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E64" w:rsidRPr="001006F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606E64" w:rsidRPr="001006F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606E64" w:rsidRPr="001006F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Доробити проект</w:t>
            </w:r>
          </w:p>
        </w:tc>
      </w:tr>
      <w:tr w:rsidR="00606E64" w:rsidRPr="002407DD" w:rsidTr="00282568">
        <w:tc>
          <w:tcPr>
            <w:tcW w:w="797" w:type="dxa"/>
          </w:tcPr>
          <w:p w:rsidR="00606E64" w:rsidRPr="001006FB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2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урок за темою</w:t>
            </w:r>
          </w:p>
        </w:tc>
        <w:tc>
          <w:tcPr>
            <w:tcW w:w="1701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701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60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59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701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і узагальнення</w:t>
            </w:r>
          </w:p>
        </w:tc>
        <w:tc>
          <w:tcPr>
            <w:tcW w:w="1272" w:type="dxa"/>
          </w:tcPr>
          <w:p w:rsidR="00606E64" w:rsidRPr="002407DD" w:rsidRDefault="00606E64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Повторити вивчений матеріал</w:t>
            </w:r>
          </w:p>
        </w:tc>
      </w:tr>
    </w:tbl>
    <w:p w:rsidR="001006FB" w:rsidRDefault="001006FB" w:rsidP="001006F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D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Тематика ситуативного спілкування: Велика Британія.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1006FB" w:rsidRPr="007D14D8" w:rsidRDefault="001006FB" w:rsidP="001006FB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Очікуваний результат: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Вмі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описувати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характеризувати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визначні місця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Великобритані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 та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Опису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країну</w:t>
      </w:r>
      <w:proofErr w:type="spellEnd"/>
      <w:proofErr w:type="gram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міста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вміють</w:t>
      </w:r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просити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допомогу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відповідати на запитання.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поради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вибору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місця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відпочинку</w:t>
      </w:r>
      <w:proofErr w:type="spellEnd"/>
      <w:r w:rsidRPr="00403D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03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Вміють письмово описувати місця, розуміють усне мовлення. Надають коротку інформація про місця відпочинку. </w:t>
      </w:r>
      <w:r w:rsidRPr="007D14D8">
        <w:rPr>
          <w:rFonts w:ascii="Times New Roman" w:hAnsi="Times New Roman"/>
          <w:sz w:val="28"/>
          <w:szCs w:val="28"/>
          <w:lang w:val="uk-UA" w:eastAsia="uk-UA"/>
        </w:rPr>
        <w:t>проводять опитування однокласників за темою;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D14D8">
        <w:rPr>
          <w:rFonts w:ascii="Times New Roman" w:hAnsi="Times New Roman"/>
          <w:sz w:val="28"/>
          <w:szCs w:val="28"/>
          <w:lang w:val="uk-UA" w:eastAsia="uk-UA"/>
        </w:rPr>
        <w:t>висловлюють свою згоду чи незгоду щодо країни;</w:t>
      </w:r>
    </w:p>
    <w:p w:rsidR="001006FB" w:rsidRPr="00D30F09" w:rsidRDefault="001006FB" w:rsidP="001006FB">
      <w:pPr>
        <w:spacing w:after="0"/>
        <w:rPr>
          <w:rFonts w:ascii="Times New Roman" w:hAnsi="Times New Roman"/>
          <w:sz w:val="24"/>
          <w:szCs w:val="24"/>
          <w:lang w:eastAsia="uk-UA"/>
        </w:rPr>
      </w:pPr>
      <w:r w:rsidRPr="007D14D8">
        <w:rPr>
          <w:rFonts w:ascii="Times New Roman" w:hAnsi="Times New Roman"/>
          <w:sz w:val="28"/>
          <w:szCs w:val="28"/>
          <w:lang w:val="uk-UA" w:eastAsia="uk-UA"/>
        </w:rPr>
        <w:t>описують туристичну базу та відпочинок там; пишуть рекламний проспект про місцевість; розповідають про екскурсії містом; розуміють простий текс за тематикою</w:t>
      </w:r>
      <w:r w:rsidRPr="00B936E9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4E60F7" w:rsidRPr="00D30F09" w:rsidRDefault="004E60F7" w:rsidP="001006FB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"/>
        <w:gridCol w:w="795"/>
        <w:gridCol w:w="18"/>
        <w:gridCol w:w="990"/>
        <w:gridCol w:w="8"/>
        <w:gridCol w:w="1126"/>
        <w:gridCol w:w="1705"/>
        <w:gridCol w:w="1701"/>
        <w:gridCol w:w="1701"/>
        <w:gridCol w:w="1560"/>
        <w:gridCol w:w="1559"/>
        <w:gridCol w:w="1701"/>
        <w:gridCol w:w="1563"/>
        <w:gridCol w:w="1276"/>
      </w:tblGrid>
      <w:tr w:rsidR="001006FB" w:rsidRPr="00B240AB" w:rsidTr="00F222D1">
        <w:trPr>
          <w:gridBefore w:val="1"/>
          <w:wBefore w:w="32" w:type="dxa"/>
        </w:trPr>
        <w:tc>
          <w:tcPr>
            <w:tcW w:w="795" w:type="dxa"/>
          </w:tcPr>
          <w:p w:rsidR="001006FB" w:rsidRPr="001006F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8" w:type="dxa"/>
            <w:gridSpan w:val="2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</w:tcPr>
          <w:p w:rsidR="001006FB" w:rsidRPr="00B240AB" w:rsidRDefault="001006FB" w:rsidP="001006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Визначні місця</w:t>
            </w:r>
          </w:p>
        </w:tc>
        <w:tc>
          <w:tcPr>
            <w:tcW w:w="1701" w:type="dxa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0AB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B240AB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559" w:type="dxa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Pr="004E60F7" w:rsidRDefault="004E60F7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Guide book, go sightseeing, look round, go on a tour </w:t>
            </w:r>
          </w:p>
        </w:tc>
        <w:tc>
          <w:tcPr>
            <w:tcW w:w="1563" w:type="dxa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006FB" w:rsidRPr="004E60F7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1</w:t>
            </w:r>
            <w:r w:rsidR="004E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1006FB" w:rsidRPr="00EC12C4" w:rsidTr="00F222D1">
        <w:trPr>
          <w:gridBefore w:val="1"/>
          <w:wBefore w:w="32" w:type="dxa"/>
        </w:trPr>
        <w:tc>
          <w:tcPr>
            <w:tcW w:w="795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8" w:type="dxa"/>
            <w:gridSpan w:val="2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</w:tcPr>
          <w:p w:rsidR="001006FB" w:rsidRPr="00EC12C4" w:rsidRDefault="004E60F7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2F62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proofErr w:type="spellEnd"/>
            <w:r w:rsidRPr="004D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gramStart"/>
            <w:r w:rsidRPr="004D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</w:t>
            </w:r>
            <w:proofErr w:type="gramEnd"/>
            <w:r w:rsidRPr="004D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 та культури Лондона</w:t>
            </w:r>
          </w:p>
        </w:tc>
        <w:tc>
          <w:tcPr>
            <w:tcW w:w="1701" w:type="dxa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Default="001006FB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B240AB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560" w:type="dxa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0AB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59" w:type="dxa"/>
          </w:tcPr>
          <w:p w:rsidR="001006FB" w:rsidRPr="00B240A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Pr="004E60F7" w:rsidRDefault="004E60F7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Architect, dome, heating, skyscraper, collapse, destroy</w:t>
            </w:r>
          </w:p>
        </w:tc>
        <w:tc>
          <w:tcPr>
            <w:tcW w:w="1563" w:type="dxa"/>
          </w:tcPr>
          <w:p w:rsidR="001006FB" w:rsidRPr="006B5CA2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is/there are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повторення)</w:t>
            </w:r>
          </w:p>
        </w:tc>
        <w:tc>
          <w:tcPr>
            <w:tcW w:w="1276" w:type="dxa"/>
          </w:tcPr>
          <w:p w:rsidR="001006FB" w:rsidRPr="004E60F7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4E60F7" w:rsidRPr="004E60F7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 w:rsidR="004E60F7" w:rsidRPr="004E60F7">
              <w:rPr>
                <w:rFonts w:ascii="Times New Roman" w:hAnsi="Times New Roman"/>
                <w:lang w:val="uk-UA"/>
              </w:rPr>
              <w:t>1</w:t>
            </w:r>
            <w:r w:rsidR="004E60F7">
              <w:rPr>
                <w:rFonts w:ascii="Times New Roman" w:hAnsi="Times New Roman"/>
                <w:lang w:val="en-US"/>
              </w:rPr>
              <w:t>57</w:t>
            </w:r>
          </w:p>
        </w:tc>
      </w:tr>
      <w:tr w:rsidR="001006FB" w:rsidRPr="00EC12C4" w:rsidTr="00F222D1">
        <w:trPr>
          <w:gridBefore w:val="1"/>
          <w:wBefore w:w="32" w:type="dxa"/>
        </w:trPr>
        <w:tc>
          <w:tcPr>
            <w:tcW w:w="795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008" w:type="dxa"/>
            <w:gridSpan w:val="2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</w:tcPr>
          <w:p w:rsidR="001006FB" w:rsidRPr="00FD302B" w:rsidRDefault="004E60F7" w:rsidP="001006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2F62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proofErr w:type="spellEnd"/>
            <w:r w:rsidRPr="004D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gramStart"/>
            <w:r w:rsidRPr="004D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</w:t>
            </w:r>
            <w:proofErr w:type="gramEnd"/>
            <w:r w:rsidRPr="004D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 та культури Києва</w:t>
            </w:r>
          </w:p>
        </w:tc>
        <w:tc>
          <w:tcPr>
            <w:tcW w:w="1701" w:type="dxa"/>
          </w:tcPr>
          <w:p w:rsidR="001006FB" w:rsidRDefault="001006FB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 </w:t>
            </w:r>
            <w:r w:rsidRPr="00EC12C4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701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60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Default="004E60F7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Saint, a patron saint, a cave, to be buried, founded, architect</w:t>
            </w:r>
          </w:p>
          <w:p w:rsidR="004E60F7" w:rsidRPr="004E60F7" w:rsidRDefault="004E60F7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</w:tcPr>
          <w:p w:rsidR="001006FB" w:rsidRPr="004E60F7" w:rsidRDefault="006B5CA2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is/there are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повторення)</w:t>
            </w:r>
          </w:p>
        </w:tc>
        <w:tc>
          <w:tcPr>
            <w:tcW w:w="1276" w:type="dxa"/>
          </w:tcPr>
          <w:p w:rsidR="001006FB" w:rsidRPr="004E60F7" w:rsidRDefault="001006FB" w:rsidP="004E60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4E60F7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с. </w:t>
            </w:r>
            <w:r w:rsidR="004E60F7">
              <w:rPr>
                <w:rFonts w:ascii="Times New Roman" w:hAnsi="Times New Roman"/>
                <w:lang w:val="en-US"/>
              </w:rPr>
              <w:t>161</w:t>
            </w:r>
          </w:p>
        </w:tc>
      </w:tr>
      <w:tr w:rsidR="001006FB" w:rsidRPr="00EC12C4" w:rsidTr="00F222D1">
        <w:trPr>
          <w:gridBefore w:val="1"/>
          <w:wBefore w:w="32" w:type="dxa"/>
        </w:trPr>
        <w:tc>
          <w:tcPr>
            <w:tcW w:w="795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1008" w:type="dxa"/>
            <w:gridSpan w:val="2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</w:tcPr>
          <w:p w:rsidR="001006FB" w:rsidRPr="00DB7FF5" w:rsidRDefault="004E60F7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Визначні місця Лондона</w:t>
            </w:r>
          </w:p>
        </w:tc>
        <w:tc>
          <w:tcPr>
            <w:tcW w:w="1701" w:type="dxa"/>
          </w:tcPr>
          <w:p w:rsidR="001006FB" w:rsidRPr="00EC12C4" w:rsidRDefault="001006FB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</w:t>
            </w:r>
            <w:r w:rsidRPr="00EC12C4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701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60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Pr="0053320E" w:rsidRDefault="0053320E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Big Ben, the houses of parliament, madam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Tussauds</w:t>
            </w:r>
            <w:proofErr w:type="spellEnd"/>
          </w:p>
        </w:tc>
        <w:tc>
          <w:tcPr>
            <w:tcW w:w="1563" w:type="dxa"/>
          </w:tcPr>
          <w:p w:rsidR="001006FB" w:rsidRPr="006B5CA2" w:rsidRDefault="0053320E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  <w:r w:rsidR="006B5C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B5CA2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="006B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006FB" w:rsidRPr="0053320E" w:rsidRDefault="001006FB" w:rsidP="00533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53320E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 w:rsidR="0053320E">
              <w:rPr>
                <w:rFonts w:ascii="Times New Roman" w:hAnsi="Times New Roman"/>
                <w:lang w:val="en-US"/>
              </w:rPr>
              <w:t>164</w:t>
            </w:r>
          </w:p>
        </w:tc>
      </w:tr>
      <w:tr w:rsidR="001006FB" w:rsidRPr="00EC12C4" w:rsidTr="00F222D1">
        <w:trPr>
          <w:gridBefore w:val="1"/>
          <w:wBefore w:w="32" w:type="dxa"/>
        </w:trPr>
        <w:tc>
          <w:tcPr>
            <w:tcW w:w="795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008" w:type="dxa"/>
            <w:gridSpan w:val="2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</w:tcPr>
          <w:p w:rsidR="001006FB" w:rsidRPr="00EC12C4" w:rsidRDefault="0053320E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граматичних навичок</w:t>
            </w:r>
          </w:p>
        </w:tc>
        <w:tc>
          <w:tcPr>
            <w:tcW w:w="1701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EC12C4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559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Pr="004E60F7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</w:tcPr>
          <w:p w:rsidR="0053320E" w:rsidRDefault="0053320E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simple,</w:t>
            </w:r>
          </w:p>
          <w:p w:rsidR="001006FB" w:rsidRPr="006B5CA2" w:rsidRDefault="0053320E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continuous, past perfect</w:t>
            </w:r>
            <w:r w:rsidR="006B5CA2" w:rsidRPr="006B5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6B5CA2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="006B5CA2" w:rsidRPr="006B5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1006FB" w:rsidRPr="001006F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  <w:r w:rsidR="0053320E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 , с. 1</w:t>
            </w:r>
            <w:r w:rsidR="0053320E">
              <w:rPr>
                <w:rFonts w:ascii="Times New Roman" w:hAnsi="Times New Roman"/>
                <w:lang w:val="en-US"/>
              </w:rPr>
              <w:t>66</w:t>
            </w:r>
          </w:p>
        </w:tc>
      </w:tr>
      <w:tr w:rsidR="001006FB" w:rsidRPr="0053320E" w:rsidTr="00F222D1">
        <w:trPr>
          <w:gridBefore w:val="1"/>
          <w:wBefore w:w="32" w:type="dxa"/>
        </w:trPr>
        <w:tc>
          <w:tcPr>
            <w:tcW w:w="795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08" w:type="dxa"/>
            <w:gridSpan w:val="2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</w:tcPr>
          <w:p w:rsidR="001006FB" w:rsidRPr="00EC12C4" w:rsidRDefault="0053320E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2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</w:t>
            </w:r>
            <w:proofErr w:type="spellEnd"/>
            <w:r w:rsidRPr="00533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Pr="004D2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Лондон</w:t>
            </w:r>
          </w:p>
        </w:tc>
        <w:tc>
          <w:tcPr>
            <w:tcW w:w="1701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12C4"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</w:p>
        </w:tc>
        <w:tc>
          <w:tcPr>
            <w:tcW w:w="1559" w:type="dxa"/>
          </w:tcPr>
          <w:p w:rsidR="001006FB" w:rsidRDefault="001006FB" w:rsidP="00282568">
            <w:pPr>
              <w:rPr>
                <w:rStyle w:val="unicode"/>
                <w:rFonts w:ascii="MS Gothic" w:eastAsia="MS Gothic" w:hAnsi="MS Gothic" w:cs="MS Gothic"/>
                <w:lang w:val="uk-UA"/>
              </w:rPr>
            </w:pPr>
          </w:p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unicode"/>
                <w:rFonts w:ascii="MS Gothic" w:eastAsia="MS Gothic" w:hAnsi="MS Gothic" w:cs="MS Gothic"/>
                <w:lang w:val="uk-UA"/>
              </w:rPr>
              <w:t xml:space="preserve">    </w:t>
            </w:r>
            <w:r w:rsidRPr="00EC12C4">
              <w:rPr>
                <w:rStyle w:val="unicode"/>
                <w:rFonts w:ascii="MS Gothic" w:eastAsia="MS Gothic" w:hAnsi="MS Gothic" w:cs="MS Gothic" w:hint="eastAsia"/>
                <w:lang w:val="uk-UA"/>
              </w:rPr>
              <w:t>✓</w:t>
            </w:r>
          </w:p>
        </w:tc>
        <w:tc>
          <w:tcPr>
            <w:tcW w:w="1701" w:type="dxa"/>
          </w:tcPr>
          <w:p w:rsidR="001006FB" w:rsidRPr="001006FB" w:rsidRDefault="0053320E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Observation, afford, observe, fashionable</w:t>
            </w:r>
          </w:p>
        </w:tc>
        <w:tc>
          <w:tcPr>
            <w:tcW w:w="1563" w:type="dxa"/>
          </w:tcPr>
          <w:p w:rsidR="001006FB" w:rsidRPr="00EC12C4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006FB" w:rsidRPr="0053320E" w:rsidRDefault="001006FB" w:rsidP="00533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Впр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53320E" w:rsidRPr="0053320E"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  <w:lang w:val="uk-UA"/>
              </w:rPr>
              <w:t xml:space="preserve">, с. </w:t>
            </w:r>
            <w:r w:rsidRPr="0053320E">
              <w:rPr>
                <w:rFonts w:ascii="Times New Roman" w:hAnsi="Times New Roman"/>
                <w:lang w:val="en-US"/>
              </w:rPr>
              <w:t>1</w:t>
            </w:r>
            <w:r w:rsidR="0053320E">
              <w:rPr>
                <w:rFonts w:ascii="Times New Roman" w:hAnsi="Times New Roman"/>
                <w:lang w:val="en-US"/>
              </w:rPr>
              <w:t>71</w:t>
            </w:r>
          </w:p>
        </w:tc>
      </w:tr>
      <w:tr w:rsidR="001006FB" w:rsidRPr="00592B49" w:rsidTr="00F222D1">
        <w:trPr>
          <w:gridBefore w:val="1"/>
          <w:wBefore w:w="32" w:type="dxa"/>
          <w:trHeight w:val="832"/>
        </w:trPr>
        <w:tc>
          <w:tcPr>
            <w:tcW w:w="795" w:type="dxa"/>
          </w:tcPr>
          <w:p w:rsidR="001006FB" w:rsidRPr="001006F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008" w:type="dxa"/>
            <w:gridSpan w:val="2"/>
          </w:tcPr>
          <w:p w:rsidR="001006FB" w:rsidRPr="0053320E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06FB" w:rsidRPr="0053320E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1006FB" w:rsidRPr="0053320E" w:rsidRDefault="0053320E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Визначні місця Києва</w:t>
            </w:r>
          </w:p>
        </w:tc>
        <w:tc>
          <w:tcPr>
            <w:tcW w:w="1701" w:type="dxa"/>
          </w:tcPr>
          <w:p w:rsidR="001006FB" w:rsidRPr="0053320E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006FB" w:rsidRPr="0053320E" w:rsidRDefault="001006FB" w:rsidP="00282568">
            <w:pPr>
              <w:rPr>
                <w:rStyle w:val="unicode"/>
                <w:rFonts w:ascii="MS Gothic" w:eastAsia="MS Gothic" w:hAnsi="MS Gothic" w:cs="MS Gothic"/>
                <w:lang w:val="en-US"/>
              </w:rPr>
            </w:pPr>
            <w:r w:rsidRPr="0053320E">
              <w:rPr>
                <w:rStyle w:val="unicode"/>
                <w:rFonts w:ascii="MS Gothic" w:eastAsia="MS Gothic" w:hAnsi="MS Gothic" w:cs="MS Gothic"/>
                <w:lang w:val="en-US"/>
              </w:rPr>
              <w:t xml:space="preserve"> </w:t>
            </w:r>
          </w:p>
          <w:p w:rsidR="001006FB" w:rsidRPr="0053320E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20E">
              <w:rPr>
                <w:rStyle w:val="unicode"/>
                <w:rFonts w:ascii="MS Gothic" w:eastAsia="MS Gothic" w:hAnsi="MS Gothic" w:cs="MS Gothic"/>
                <w:lang w:val="en-US"/>
              </w:rPr>
              <w:t xml:space="preserve">   </w:t>
            </w:r>
            <w:r w:rsidRPr="0053320E">
              <w:rPr>
                <w:rStyle w:val="unicode"/>
                <w:rFonts w:ascii="MS Gothic" w:eastAsia="MS Gothic" w:hAnsi="MS Gothic" w:cs="MS Gothic" w:hint="eastAsia"/>
                <w:lang w:val="en-US"/>
              </w:rPr>
              <w:t>✓</w:t>
            </w:r>
          </w:p>
        </w:tc>
        <w:tc>
          <w:tcPr>
            <w:tcW w:w="1560" w:type="dxa"/>
          </w:tcPr>
          <w:p w:rsidR="001006FB" w:rsidRPr="0053320E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006FB" w:rsidRPr="0053320E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006FB" w:rsidRPr="0053320E" w:rsidRDefault="0053320E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Impressive,</w:t>
            </w:r>
            <w:r w:rsidR="00F22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magnificent, postcard</w:t>
            </w:r>
          </w:p>
        </w:tc>
        <w:tc>
          <w:tcPr>
            <w:tcW w:w="1563" w:type="dxa"/>
          </w:tcPr>
          <w:p w:rsidR="001006FB" w:rsidRPr="0053320E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006FB" w:rsidRPr="00F222D1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 с. 173</w:t>
            </w:r>
          </w:p>
        </w:tc>
      </w:tr>
      <w:tr w:rsidR="001006FB" w:rsidRPr="002407DD" w:rsidTr="00F222D1">
        <w:trPr>
          <w:gridBefore w:val="1"/>
          <w:wBefore w:w="32" w:type="dxa"/>
        </w:trPr>
        <w:tc>
          <w:tcPr>
            <w:tcW w:w="795" w:type="dxa"/>
          </w:tcPr>
          <w:p w:rsidR="001006FB" w:rsidRPr="001006FB" w:rsidRDefault="001006FB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008" w:type="dxa"/>
            <w:gridSpan w:val="2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урок за темою</w:t>
            </w:r>
          </w:p>
        </w:tc>
        <w:tc>
          <w:tcPr>
            <w:tcW w:w="1701" w:type="dxa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701" w:type="dxa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60" w:type="dxa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559" w:type="dxa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DD">
              <w:rPr>
                <w:rStyle w:val="unicode"/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701" w:type="dxa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і узагальнення</w:t>
            </w:r>
          </w:p>
        </w:tc>
        <w:tc>
          <w:tcPr>
            <w:tcW w:w="1276" w:type="dxa"/>
          </w:tcPr>
          <w:p w:rsidR="001006FB" w:rsidRPr="002407DD" w:rsidRDefault="001006FB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Повторити вивчений матеріал</w:t>
            </w:r>
          </w:p>
        </w:tc>
      </w:tr>
      <w:tr w:rsidR="00F222D1" w:rsidRPr="004D2F62" w:rsidTr="00F222D1">
        <w:tc>
          <w:tcPr>
            <w:tcW w:w="845" w:type="dxa"/>
            <w:gridSpan w:val="3"/>
          </w:tcPr>
          <w:p w:rsidR="00F222D1" w:rsidRPr="007D14D8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90" w:type="dxa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письма</w:t>
            </w: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222D1" w:rsidRDefault="00F222D1" w:rsidP="00282568">
            <w:pPr>
              <w:rPr>
                <w:rStyle w:val="unicode"/>
                <w:rFonts w:ascii="MS Gothic" w:eastAsia="MS Gothic" w:hAnsi="MS Gothic" w:cs="MS Gothic"/>
                <w:sz w:val="24"/>
                <w:szCs w:val="24"/>
                <w:lang w:val="uk-UA"/>
              </w:rPr>
            </w:pPr>
          </w:p>
          <w:p w:rsidR="00F222D1" w:rsidRDefault="00F222D1" w:rsidP="00282568">
            <w:pPr>
              <w:rPr>
                <w:rStyle w:val="unicode"/>
                <w:rFonts w:ascii="MS Gothic" w:eastAsia="MS Gothic" w:hAnsi="MS Gothic" w:cs="MS Gothic"/>
                <w:sz w:val="24"/>
                <w:szCs w:val="24"/>
                <w:lang w:val="uk-UA"/>
              </w:rPr>
            </w:pPr>
          </w:p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unicode"/>
                <w:rFonts w:ascii="MS Gothic" w:eastAsia="MS Gothic" w:hAnsi="MS Gothic" w:cs="MS Gothic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560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222D1" w:rsidRPr="004D2F62" w:rsidRDefault="00F222D1" w:rsidP="00282568">
            <w:pPr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en-US"/>
              </w:rPr>
            </w:pPr>
            <w:r w:rsidRPr="004D2F62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F62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701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Повторити вивчений матеріал</w:t>
            </w:r>
          </w:p>
        </w:tc>
      </w:tr>
      <w:tr w:rsidR="00F222D1" w:rsidRPr="004D2F62" w:rsidTr="00F222D1">
        <w:tc>
          <w:tcPr>
            <w:tcW w:w="845" w:type="dxa"/>
            <w:gridSpan w:val="3"/>
          </w:tcPr>
          <w:p w:rsidR="00F222D1" w:rsidRPr="007D14D8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90" w:type="dxa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читання</w:t>
            </w: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F62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559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222D1" w:rsidRDefault="00F222D1" w:rsidP="00282568">
            <w:pPr>
              <w:rPr>
                <w:rFonts w:ascii="Times New Roman" w:hAnsi="Times New Roman" w:cs="Times New Roman"/>
                <w:lang w:val="uk-UA"/>
              </w:rPr>
            </w:pPr>
            <w:r w:rsidRPr="00924E41">
              <w:rPr>
                <w:rFonts w:ascii="Times New Roman" w:hAnsi="Times New Roman" w:cs="Times New Roman"/>
                <w:lang w:val="uk-UA"/>
              </w:rPr>
              <w:t>Повторити вивчений матеріал</w:t>
            </w:r>
          </w:p>
          <w:p w:rsidR="00F222D1" w:rsidRPr="00924E41" w:rsidRDefault="00F222D1" w:rsidP="002825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22D1" w:rsidRPr="002635F3" w:rsidTr="00F222D1">
        <w:tc>
          <w:tcPr>
            <w:tcW w:w="845" w:type="dxa"/>
            <w:gridSpan w:val="3"/>
          </w:tcPr>
          <w:p w:rsidR="00F222D1" w:rsidRPr="007D14D8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0" w:type="dxa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F222D1" w:rsidRPr="007B47AB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аудіювання</w:t>
            </w:r>
          </w:p>
        </w:tc>
        <w:tc>
          <w:tcPr>
            <w:tcW w:w="1701" w:type="dxa"/>
          </w:tcPr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560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3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222D1" w:rsidRPr="00E538BA" w:rsidRDefault="00F222D1" w:rsidP="00282568">
            <w:pPr>
              <w:rPr>
                <w:rFonts w:ascii="Times New Roman" w:hAnsi="Times New Roman" w:cs="Times New Roman"/>
                <w:lang w:val="uk-UA"/>
              </w:rPr>
            </w:pPr>
            <w:r w:rsidRPr="00E538BA">
              <w:rPr>
                <w:rFonts w:ascii="Times New Roman" w:hAnsi="Times New Roman" w:cs="Times New Roman"/>
                <w:lang w:val="uk-UA"/>
              </w:rPr>
              <w:t>Повторити вивчений матеріал</w:t>
            </w:r>
          </w:p>
        </w:tc>
      </w:tr>
      <w:tr w:rsidR="00F222D1" w:rsidRPr="002635F3" w:rsidTr="00897FEF">
        <w:trPr>
          <w:trHeight w:val="869"/>
        </w:trPr>
        <w:tc>
          <w:tcPr>
            <w:tcW w:w="845" w:type="dxa"/>
            <w:gridSpan w:val="3"/>
          </w:tcPr>
          <w:p w:rsidR="00F222D1" w:rsidRPr="007D14D8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998" w:type="dxa"/>
            <w:gridSpan w:val="2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говоріння</w:t>
            </w:r>
          </w:p>
        </w:tc>
        <w:tc>
          <w:tcPr>
            <w:tcW w:w="1701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F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F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F6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D1" w:rsidRPr="002635F3" w:rsidTr="00EC7EF7">
        <w:tc>
          <w:tcPr>
            <w:tcW w:w="845" w:type="dxa"/>
            <w:gridSpan w:val="3"/>
          </w:tcPr>
          <w:p w:rsidR="00F222D1" w:rsidRPr="007D14D8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98" w:type="dxa"/>
            <w:gridSpan w:val="2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семестрових контрольних робіт</w:t>
            </w:r>
          </w:p>
        </w:tc>
        <w:tc>
          <w:tcPr>
            <w:tcW w:w="1701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22D1" w:rsidRPr="004D2F62" w:rsidTr="005F43B4">
        <w:trPr>
          <w:trHeight w:val="1009"/>
        </w:trPr>
        <w:tc>
          <w:tcPr>
            <w:tcW w:w="845" w:type="dxa"/>
            <w:gridSpan w:val="3"/>
          </w:tcPr>
          <w:p w:rsidR="00F222D1" w:rsidRPr="007D14D8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Обзорне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повторення вивченого матеріалу</w:t>
            </w: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F62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560" w:type="dxa"/>
          </w:tcPr>
          <w:p w:rsidR="00F222D1" w:rsidRPr="002635F3" w:rsidRDefault="00F222D1" w:rsidP="0028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5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</w:tcPr>
          <w:p w:rsidR="00F222D1" w:rsidRPr="004D2F62" w:rsidRDefault="00F222D1" w:rsidP="00282568">
            <w:pPr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F62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222D1" w:rsidRPr="004D2F62" w:rsidRDefault="00F222D1" w:rsidP="00282568">
            <w:pPr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F62">
              <w:rPr>
                <w:rStyle w:val="unicode"/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701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</w:tcPr>
          <w:p w:rsidR="00F222D1" w:rsidRPr="004D2F62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222D1" w:rsidRPr="00D82830" w:rsidRDefault="00F222D1" w:rsidP="00282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222D1" w:rsidRPr="004D2F62" w:rsidRDefault="00F222D1" w:rsidP="00F222D1">
      <w:pPr>
        <w:rPr>
          <w:rFonts w:ascii="Times New Roman" w:hAnsi="Times New Roman" w:cs="Times New Roman"/>
          <w:sz w:val="28"/>
          <w:szCs w:val="28"/>
        </w:rPr>
      </w:pPr>
    </w:p>
    <w:p w:rsidR="00F222D1" w:rsidRPr="004D2F62" w:rsidRDefault="00F222D1" w:rsidP="00F222D1">
      <w:pPr>
        <w:rPr>
          <w:rFonts w:ascii="Times New Roman" w:hAnsi="Times New Roman" w:cs="Times New Roman"/>
          <w:sz w:val="28"/>
          <w:szCs w:val="28"/>
        </w:rPr>
      </w:pPr>
    </w:p>
    <w:p w:rsidR="00606E64" w:rsidRPr="00606E64" w:rsidRDefault="00606E64" w:rsidP="00004FE6">
      <w:pPr>
        <w:rPr>
          <w:rFonts w:ascii="Times New Roman" w:hAnsi="Times New Roman"/>
          <w:sz w:val="24"/>
          <w:szCs w:val="24"/>
          <w:lang w:val="uk-UA"/>
        </w:rPr>
      </w:pPr>
    </w:p>
    <w:sectPr w:rsidR="00606E64" w:rsidRPr="00606E64" w:rsidSect="005A36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0C"/>
    <w:rsid w:val="00004FE6"/>
    <w:rsid w:val="000B260C"/>
    <w:rsid w:val="001006FB"/>
    <w:rsid w:val="002407DD"/>
    <w:rsid w:val="002D1C2A"/>
    <w:rsid w:val="004E60F7"/>
    <w:rsid w:val="0053320E"/>
    <w:rsid w:val="00535D83"/>
    <w:rsid w:val="005A3697"/>
    <w:rsid w:val="00603C4C"/>
    <w:rsid w:val="00606E64"/>
    <w:rsid w:val="00675641"/>
    <w:rsid w:val="006B5CA2"/>
    <w:rsid w:val="00834181"/>
    <w:rsid w:val="0092790F"/>
    <w:rsid w:val="00D30F09"/>
    <w:rsid w:val="00DB7FF5"/>
    <w:rsid w:val="00E538BA"/>
    <w:rsid w:val="00EC12C4"/>
    <w:rsid w:val="00F2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">
    <w:name w:val="unicode"/>
    <w:basedOn w:val="a0"/>
    <w:rsid w:val="005A3697"/>
  </w:style>
  <w:style w:type="paragraph" w:styleId="a4">
    <w:name w:val="Normal (Web)"/>
    <w:basedOn w:val="a"/>
    <w:uiPriority w:val="99"/>
    <w:semiHidden/>
    <w:unhideWhenUsed/>
    <w:rsid w:val="008341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CenturySchoolbook85pt">
    <w:name w:val="Основной текст (3) + Century Schoolbook;8;5 pt"/>
    <w:basedOn w:val="a0"/>
    <w:rsid w:val="00004FE6"/>
    <w:rPr>
      <w:rFonts w:ascii="Century Schoolbook" w:eastAsia="Century Schoolbook" w:hAnsi="Century Schoolbook" w:cs="Century Schoolbook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">
    <w:name w:val="unicode"/>
    <w:basedOn w:val="a0"/>
    <w:rsid w:val="005A3697"/>
  </w:style>
  <w:style w:type="paragraph" w:styleId="a4">
    <w:name w:val="Normal (Web)"/>
    <w:basedOn w:val="a"/>
    <w:uiPriority w:val="99"/>
    <w:semiHidden/>
    <w:unhideWhenUsed/>
    <w:rsid w:val="008341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CenturySchoolbook85pt">
    <w:name w:val="Основной текст (3) + Century Schoolbook;8;5 pt"/>
    <w:basedOn w:val="a0"/>
    <w:rsid w:val="00004FE6"/>
    <w:rPr>
      <w:rFonts w:ascii="Century Schoolbook" w:eastAsia="Century Schoolbook" w:hAnsi="Century Schoolbook" w:cs="Century Schoolbook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DA4A-15B8-4A4F-82AB-7FF63F84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2018-01-14T16:17:00Z</dcterms:created>
  <dcterms:modified xsi:type="dcterms:W3CDTF">2018-01-16T08:26:00Z</dcterms:modified>
</cp:coreProperties>
</file>